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69E" w:rsidRDefault="00103072" w:rsidP="00731215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521825" cy="6737807"/>
            <wp:effectExtent l="19050" t="0" r="3175" b="0"/>
            <wp:docPr id="1" name="Рисунок 1" descr="G:\Сканы бочкарев\Сканы рп 1 кл\Изобразительное искусство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ы бочкарев\Сканы рп 1 кл\Изобразительное искусство 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825" cy="6737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4AC" w:rsidRPr="0035467F" w:rsidRDefault="002A64AC" w:rsidP="0095469E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31215" w:rsidRDefault="00731215" w:rsidP="0073121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«Изобразительное искусство» 1-4 классы. На основании  учебного плана  МБОУ «Ялкынская ООШ» на 201</w:t>
      </w:r>
      <w:r w:rsidR="008B62E4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-20</w:t>
      </w:r>
      <w:r w:rsidR="008B62E4"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изобразительного искусства в 4 классе отводится 1 час  в 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неделю. Для  освоения  рабочей программы  учебного  предмета «Изобразительное искусство» в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- </w:t>
      </w:r>
      <w:r w:rsidRPr="00DC074F">
        <w:rPr>
          <w:rFonts w:ascii="Times New Roman" w:hAnsi="Times New Roman" w:cs="Times New Roman"/>
          <w:color w:val="262626"/>
          <w:sz w:val="24"/>
          <w:szCs w:val="24"/>
        </w:rPr>
        <w:t>Шпикалова Т.Я., Ершова Л.В.</w:t>
      </w:r>
    </w:p>
    <w:p w:rsidR="00EC5EBE" w:rsidRDefault="00EC5EBE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31215" w:rsidRPr="000329EA" w:rsidRDefault="00731215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8"/>
        <w:tblW w:w="14992" w:type="dxa"/>
        <w:tblLook w:val="04A0"/>
      </w:tblPr>
      <w:tblGrid>
        <w:gridCol w:w="796"/>
        <w:gridCol w:w="10511"/>
        <w:gridCol w:w="1134"/>
        <w:gridCol w:w="1275"/>
        <w:gridCol w:w="1276"/>
      </w:tblGrid>
      <w:tr w:rsidR="00731215" w:rsidRPr="00731215" w:rsidTr="002A6AB4">
        <w:trPr>
          <w:trHeight w:val="204"/>
        </w:trPr>
        <w:tc>
          <w:tcPr>
            <w:tcW w:w="796" w:type="dxa"/>
            <w:vMerge w:val="restart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№/</w:t>
            </w:r>
            <w:proofErr w:type="gramStart"/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0511" w:type="dxa"/>
            <w:vMerge w:val="restart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gridSpan w:val="2"/>
          </w:tcPr>
          <w:p w:rsidR="00731215" w:rsidRPr="00731215" w:rsidRDefault="00731215" w:rsidP="00731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731215" w:rsidRPr="00731215" w:rsidTr="002C525D">
        <w:trPr>
          <w:trHeight w:val="297"/>
        </w:trPr>
        <w:tc>
          <w:tcPr>
            <w:tcW w:w="796" w:type="dxa"/>
            <w:vMerge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1" w:type="dxa"/>
            <w:vMerge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31215" w:rsidRPr="00731215" w:rsidRDefault="00731215" w:rsidP="00731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731215" w:rsidRPr="00731215" w:rsidRDefault="00731215" w:rsidP="00731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31215" w:rsidRPr="00731215" w:rsidTr="002C525D">
        <w:tc>
          <w:tcPr>
            <w:tcW w:w="14992" w:type="dxa"/>
            <w:gridSpan w:val="5"/>
          </w:tcPr>
          <w:p w:rsidR="00731215" w:rsidRPr="0055799D" w:rsidRDefault="00731215" w:rsidP="002C5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99D">
              <w:rPr>
                <w:rFonts w:ascii="Times New Roman" w:hAnsi="Times New Roman" w:cs="Times New Roman"/>
                <w:b/>
                <w:sz w:val="24"/>
                <w:szCs w:val="24"/>
              </w:rPr>
              <w:t>ВОСХИТИСЬ ВЕЧНО ЖИВЫМ МИРОМ КРАСОТЫ 11 ч</w:t>
            </w:r>
          </w:p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11" w:type="dxa"/>
          </w:tcPr>
          <w:p w:rsidR="00731215" w:rsidRPr="008B62E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2E4">
              <w:rPr>
                <w:rFonts w:ascii="Times New Roman" w:hAnsi="Times New Roman" w:cs="Times New Roman"/>
                <w:sz w:val="24"/>
                <w:szCs w:val="24"/>
              </w:rPr>
              <w:t>«Целый мир от красоты».</w:t>
            </w:r>
          </w:p>
          <w:p w:rsidR="00731215" w:rsidRPr="008B62E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2E4">
              <w:rPr>
                <w:rFonts w:ascii="Times New Roman" w:hAnsi="Times New Roman" w:cs="Times New Roman"/>
                <w:sz w:val="24"/>
                <w:szCs w:val="24"/>
              </w:rPr>
              <w:t>Пейзаж: пространство, композиционный центр, цветовая гамма, линия, пятно.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11" w:type="dxa"/>
          </w:tcPr>
          <w:p w:rsidR="00731215" w:rsidRPr="008B62E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2E4">
              <w:rPr>
                <w:rFonts w:ascii="Times New Roman" w:hAnsi="Times New Roman" w:cs="Times New Roman"/>
                <w:sz w:val="24"/>
                <w:szCs w:val="24"/>
              </w:rPr>
              <w:t>Древо жизни - символ мироздания.</w:t>
            </w:r>
          </w:p>
          <w:p w:rsidR="00731215" w:rsidRPr="008B62E4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2E4">
              <w:rPr>
                <w:rFonts w:ascii="Times New Roman" w:hAnsi="Times New Roman" w:cs="Times New Roman"/>
                <w:sz w:val="24"/>
                <w:szCs w:val="24"/>
              </w:rPr>
              <w:t>Наброски и зарисовки: линия, штрих, пятно, светотень.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Мой край родной, моя земля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Пейзаж: пространство, планы, цвет, свет.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Цветущее дерево – символ жизни.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композиция: мотив древа в народной росписи.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Птицы -  символ света, счастья и добра.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Декоративная композиция: равновесие красочных пятен, </w:t>
            </w:r>
            <w:proofErr w:type="gramStart"/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узорные</w:t>
            </w:r>
            <w:proofErr w:type="gramEnd"/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 декоративные разживки, симметрия, ритм, единство колорита.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Конь – символ солнца, плодородия и добра.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Декоративная композиция: линия, силуэт с вариацией </w:t>
            </w:r>
            <w:proofErr w:type="gramStart"/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городецких</w:t>
            </w:r>
            <w:proofErr w:type="gramEnd"/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 разживок.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Связь поколений в традиции Городца.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Городецкая роспись. Декоративная композиция с вариациями городецких мотивов, ритм, симметрия, динамики, статика. 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11" w:type="dxa"/>
          </w:tcPr>
          <w:p w:rsidR="00731215" w:rsidRPr="006D1931" w:rsidRDefault="00731215" w:rsidP="002C5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Знатна Русская земля мастерами и талантами. </w:t>
            </w:r>
          </w:p>
          <w:p w:rsidR="00731215" w:rsidRPr="006D1931" w:rsidRDefault="00731215" w:rsidP="002C52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9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Портрет: человек творческой профессии, пропорции лица.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931">
              <w:rPr>
                <w:rFonts w:ascii="Times New Roman" w:hAnsi="Times New Roman" w:cs="Times New Roman"/>
                <w:b/>
                <w:sz w:val="24"/>
                <w:szCs w:val="24"/>
              </w:rPr>
              <w:t>НРК Знаменитые мастера Татарстана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Вольный ветер – дыхание земли.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Пейзаж: линии, штрихи, точки, пятно, свет.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- жизни течение.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Наброски с натуры, по памяти и представлению: подвижность красочных пятен, линий.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Осенние метаморфозы.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Пейзаж: колорит, композиция.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14992" w:type="dxa"/>
            <w:gridSpan w:val="5"/>
          </w:tcPr>
          <w:p w:rsidR="00731215" w:rsidRPr="0055799D" w:rsidRDefault="00731215" w:rsidP="002C52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9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ЛЮБУЙСЯ РИТМАМИ В ЖИЗНИ ПРИРОДЫ И ЧЕЛОВЕКА 14 ч</w:t>
            </w: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Родословное дерево - древо жизни, историческая память, связь поколений.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Групповой портрет: пропорции лица человека, композиция.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Двенадцать братьев друг за другом бродят…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Декоративно-сюжетная композиция: прием уподобления, силуэт.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Год не неделя – двенадцать месяцев впереди.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Иллюстрация к сказке: композиция. Цвет.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НРК Татарские народные сказки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Новогоднее настроение.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Колорит: гармоничное сочетание родственных цветов. 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Твои новогодние поздравления.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Проектирование открытки: цвет, форма, ритм, симметрия.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Зимние фантазии.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 Наброски и зарисовки: цвет, пятно, силуэт, линия.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НРК Зима в родном краю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Зимние картины.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Сюжетная композиция: линия горизонта, композиционный центр, пространственные планы, ритм, динамика.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Ожившие вещи.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Натюрморт: форма, объем предметов, их конструктивные особенности, композиция.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Выразительность формы предметов.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Декоративный натюрморт: условность формы и цвета, черная линия, штрихи в обобщении формы предмета.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Русское поле. Бородино.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Портрет. Батальный жанр. Зарисовки по представлению, по образцу.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«Недаром помнит вся Россия про день Бородина….»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Сюжетная композиция: композиционный центр, колорит.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Образ мира в народном костюме и убранстве крестьянского дома.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Образы-символы. Орнамент: ритм, симметрия, символика.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НРК Татарский национальный костюм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Народная расписная картинка-лубок.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композиция: цвет, линия, штрих.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Народная расписная картинка-лубок. </w:t>
            </w:r>
          </w:p>
          <w:p w:rsid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Декоративная композиция: цвет, линия, штрих.</w:t>
            </w:r>
          </w:p>
          <w:p w:rsidR="00A04605" w:rsidRPr="00731215" w:rsidRDefault="00A0460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14992" w:type="dxa"/>
            <w:gridSpan w:val="5"/>
          </w:tcPr>
          <w:p w:rsidR="00A04605" w:rsidRDefault="00A0460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15" w:rsidRPr="0055799D" w:rsidRDefault="00731215" w:rsidP="00A04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99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ВОСХИТИСЬ СОЗИДАТЕЛЬНЫМИ СИЛАМИ ПРИРОДЫ И ЧЕЛОВЕКА 9 ч</w:t>
            </w:r>
          </w:p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Вода - живительная стихия.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 Проект экологического плаката: композиция, линия, пятно.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Повернись к мирозданию!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Проект экологического плаката: композиция, линия, пятно. Коллаж.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Русский мотив.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Пейзаж: композиция, колорит, цветовая гамма.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Русский мотив.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Пейзаж: композиция, колорит, цветовая гамма.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Всенародный праздник – День Победы.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Патриотическая тема в искусстве: образы защитника Отечества.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Медаль за бой, за труд из одного металла льют.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Медальерное искусство. Образы-символы.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Орнаментальный образ в веках.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народов мира: региональное разнообразие и национальные особенности.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НРК Национальный орнамент татарского народа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Орнаментальный образ в веках.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народов мира: региональное разнообразие и национальные особенности. 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1215" w:rsidRPr="00731215" w:rsidTr="002C525D">
        <w:tc>
          <w:tcPr>
            <w:tcW w:w="796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511" w:type="dxa"/>
          </w:tcPr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Обобщение. </w:t>
            </w:r>
          </w:p>
          <w:p w:rsidR="00731215" w:rsidRPr="00731215" w:rsidRDefault="00731215" w:rsidP="002C5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Сокровища России: музеи Москвы, Санкт-Петербурга. НРК Музеи Татарстана.</w:t>
            </w:r>
          </w:p>
        </w:tc>
        <w:tc>
          <w:tcPr>
            <w:tcW w:w="1134" w:type="dxa"/>
          </w:tcPr>
          <w:p w:rsidR="00731215" w:rsidRPr="00731215" w:rsidRDefault="00731215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2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1215" w:rsidRPr="00731215" w:rsidRDefault="00731215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1215" w:rsidRPr="00731215" w:rsidRDefault="00731215" w:rsidP="00731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31215" w:rsidRPr="00731215" w:rsidRDefault="00731215" w:rsidP="00731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31215" w:rsidRPr="00731215" w:rsidRDefault="00731215" w:rsidP="0073121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1215" w:rsidRPr="00731215" w:rsidRDefault="00731215" w:rsidP="00731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31215" w:rsidRPr="00731215" w:rsidRDefault="00731215" w:rsidP="00731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31215" w:rsidRPr="00731215" w:rsidRDefault="00731215" w:rsidP="007312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31215" w:rsidRPr="00731215" w:rsidRDefault="00731215" w:rsidP="00731215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29EA" w:rsidRP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329EA" w:rsidRPr="000329EA" w:rsidSect="008A2CB6">
          <w:pgSz w:w="16838" w:h="11906" w:orient="landscape"/>
          <w:pgMar w:top="992" w:right="425" w:bottom="425" w:left="1418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015" w:rsidRDefault="00567015" w:rsidP="00B8297B">
      <w:pPr>
        <w:spacing w:after="0" w:line="240" w:lineRule="auto"/>
      </w:pPr>
      <w:r>
        <w:separator/>
      </w:r>
    </w:p>
  </w:endnote>
  <w:endnote w:type="continuationSeparator" w:id="0">
    <w:p w:rsidR="00567015" w:rsidRDefault="00567015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015" w:rsidRDefault="00567015" w:rsidP="00B8297B">
      <w:pPr>
        <w:spacing w:after="0" w:line="240" w:lineRule="auto"/>
      </w:pPr>
      <w:r>
        <w:separator/>
      </w:r>
    </w:p>
  </w:footnote>
  <w:footnote w:type="continuationSeparator" w:id="0">
    <w:p w:rsidR="00567015" w:rsidRDefault="00567015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21380A"/>
    <w:rsid w:val="000329EA"/>
    <w:rsid w:val="00041B84"/>
    <w:rsid w:val="00100FBA"/>
    <w:rsid w:val="00103072"/>
    <w:rsid w:val="00160C28"/>
    <w:rsid w:val="001B15F4"/>
    <w:rsid w:val="0021380A"/>
    <w:rsid w:val="00216519"/>
    <w:rsid w:val="002A64AC"/>
    <w:rsid w:val="002E0085"/>
    <w:rsid w:val="003F37F8"/>
    <w:rsid w:val="00422162"/>
    <w:rsid w:val="00443AD7"/>
    <w:rsid w:val="00466623"/>
    <w:rsid w:val="00487B2B"/>
    <w:rsid w:val="004E63CF"/>
    <w:rsid w:val="0055799D"/>
    <w:rsid w:val="00567015"/>
    <w:rsid w:val="00626F02"/>
    <w:rsid w:val="006324A9"/>
    <w:rsid w:val="00656407"/>
    <w:rsid w:val="006D1931"/>
    <w:rsid w:val="006F4DB6"/>
    <w:rsid w:val="00731215"/>
    <w:rsid w:val="00816DA9"/>
    <w:rsid w:val="00854A2D"/>
    <w:rsid w:val="008B62E4"/>
    <w:rsid w:val="00904875"/>
    <w:rsid w:val="00920FEC"/>
    <w:rsid w:val="0094052F"/>
    <w:rsid w:val="0095469E"/>
    <w:rsid w:val="009F3CCD"/>
    <w:rsid w:val="00A04605"/>
    <w:rsid w:val="00A8208E"/>
    <w:rsid w:val="00A85E4B"/>
    <w:rsid w:val="00B256DD"/>
    <w:rsid w:val="00B327AB"/>
    <w:rsid w:val="00B8297B"/>
    <w:rsid w:val="00B90668"/>
    <w:rsid w:val="00BA71A2"/>
    <w:rsid w:val="00C60D84"/>
    <w:rsid w:val="00C916F4"/>
    <w:rsid w:val="00CE5987"/>
    <w:rsid w:val="00DE2171"/>
    <w:rsid w:val="00E503DE"/>
    <w:rsid w:val="00E555DD"/>
    <w:rsid w:val="00EA3E0A"/>
    <w:rsid w:val="00EC5EBE"/>
    <w:rsid w:val="00F515CB"/>
    <w:rsid w:val="00F62984"/>
    <w:rsid w:val="00FF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731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546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469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людмила</cp:lastModifiedBy>
  <cp:revision>18</cp:revision>
  <cp:lastPrinted>2019-03-31T10:41:00Z</cp:lastPrinted>
  <dcterms:created xsi:type="dcterms:W3CDTF">2019-03-28T13:30:00Z</dcterms:created>
  <dcterms:modified xsi:type="dcterms:W3CDTF">2019-10-29T20:16:00Z</dcterms:modified>
</cp:coreProperties>
</file>